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6" w:rsidRDefault="00A81E26" w:rsidP="00A81E2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4549F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ze dne </w:t>
      </w:r>
      <w:r w:rsidR="004549FD">
        <w:rPr>
          <w:b/>
          <w:sz w:val="28"/>
          <w:szCs w:val="28"/>
        </w:rPr>
        <w:t>30. 9. 2018</w:t>
      </w:r>
    </w:p>
    <w:p w:rsidR="00A81E26" w:rsidRPr="005C030E" w:rsidRDefault="00A81E26" w:rsidP="00A81E26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81E26" w:rsidRPr="00760958" w:rsidTr="004549FD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81E26" w:rsidRDefault="00A81E26" w:rsidP="0045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81E26" w:rsidRPr="005C030E" w:rsidRDefault="00A81E26" w:rsidP="004549FD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81E26" w:rsidRDefault="00A81E26" w:rsidP="0045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4549FD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81E26" w:rsidRPr="00760958" w:rsidTr="004549FD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4549FD">
            <w:pPr>
              <w:rPr>
                <w:b/>
                <w:bCs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4549FD">
            <w:pPr>
              <w:jc w:val="center"/>
            </w:pPr>
            <w:r>
              <w:t>4122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right"/>
            </w:pPr>
            <w: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right"/>
            </w:pPr>
            <w: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right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4549FD" w:rsidP="004549FD">
            <w:pPr>
              <w:jc w:val="right"/>
            </w:pPr>
            <w:r>
              <w:t>57,2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center"/>
            </w:pPr>
            <w:r>
              <w:t>4111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D04402" w:rsidP="00D04402">
            <w:pPr>
              <w:jc w:val="right"/>
            </w:pPr>
            <w:r>
              <w:t>98187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D04402" w:rsidP="004549FD">
            <w:pPr>
              <w:jc w:val="right"/>
            </w:pPr>
            <w:r>
              <w:t>90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center"/>
              <w:rPr>
                <w:b/>
              </w:rPr>
            </w:pPr>
            <w:r w:rsidRPr="00CD736A">
              <w:rPr>
                <w:b/>
              </w:rPr>
              <w:t>Příjmy celkem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D04402" w:rsidP="004549FD">
            <w:pPr>
              <w:jc w:val="right"/>
              <w:rPr>
                <w:b/>
              </w:rPr>
            </w:pPr>
            <w:r>
              <w:rPr>
                <w:b/>
              </w:rPr>
              <w:t>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4549FD">
            <w:pPr>
              <w:jc w:val="center"/>
            </w:pPr>
            <w:r>
              <w:t>2141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4549FD">
            <w:pPr>
              <w:jc w:val="center"/>
            </w:pPr>
            <w:r>
              <w:t>5154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1430AE" w:rsidP="004549FD">
            <w:pPr>
              <w:jc w:val="right"/>
            </w:pPr>
            <w: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right"/>
            </w:pPr>
            <w: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4549FD" w:rsidP="004549FD">
            <w:pPr>
              <w:jc w:val="right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4549FD" w:rsidP="004549FD">
            <w:pPr>
              <w:jc w:val="right"/>
            </w:pPr>
            <w:r>
              <w:t>81,2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6171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5167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D04402">
            <w:pPr>
              <w:jc w:val="right"/>
            </w:pPr>
            <w:r>
              <w:t>-0,6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D04402" w:rsidP="004549FD">
            <w:pPr>
              <w:jc w:val="right"/>
            </w:pPr>
            <w:r>
              <w:t>4,4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6118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5039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D04402" w:rsidP="004549FD">
            <w:pPr>
              <w:jc w:val="right"/>
            </w:pPr>
            <w:r>
              <w:t>0,83</w:t>
            </w: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6115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center"/>
            </w:pPr>
            <w:r>
              <w:t>5139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D04402" w:rsidP="004549FD">
            <w:pPr>
              <w:jc w:val="right"/>
            </w:pPr>
            <w:r>
              <w:t>98187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D04402" w:rsidP="004549FD">
            <w:pPr>
              <w:jc w:val="right"/>
            </w:pPr>
            <w: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D04402" w:rsidP="004549FD">
            <w:pPr>
              <w:jc w:val="right"/>
            </w:pPr>
            <w:r>
              <w:t>90</w:t>
            </w: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Default="00A81E26" w:rsidP="004549FD">
            <w:pPr>
              <w:jc w:val="right"/>
            </w:pPr>
          </w:p>
        </w:tc>
      </w:tr>
      <w:tr w:rsidR="00A81E26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4549FD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4549FD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760958" w:rsidRDefault="00A81E26" w:rsidP="004549FD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6" w:rsidRPr="00760958" w:rsidRDefault="00A81E26" w:rsidP="004549FD">
            <w:pPr>
              <w:jc w:val="right"/>
            </w:pPr>
          </w:p>
        </w:tc>
      </w:tr>
      <w:tr w:rsidR="00A81E26" w:rsidRPr="00CD736A" w:rsidTr="004549FD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4549FD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center"/>
              <w:rPr>
                <w:b/>
              </w:rPr>
            </w:pPr>
            <w:r w:rsidRPr="00CD736A">
              <w:rPr>
                <w:b/>
              </w:rPr>
              <w:t>Výdaje celkem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5D2F78" w:rsidP="004549FD">
            <w:pPr>
              <w:jc w:val="right"/>
              <w:rPr>
                <w:b/>
              </w:rPr>
            </w:pPr>
            <w:r>
              <w:rPr>
                <w:b/>
              </w:rPr>
              <w:t>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Pr="00CD736A" w:rsidRDefault="00A81E26" w:rsidP="004549FD">
            <w:pPr>
              <w:jc w:val="right"/>
              <w:rPr>
                <w:b/>
              </w:rPr>
            </w:pPr>
          </w:p>
        </w:tc>
      </w:tr>
    </w:tbl>
    <w:p w:rsidR="00A81E26" w:rsidRDefault="00A81E26" w:rsidP="00A81E26">
      <w:r>
        <w:br w:type="textWrapping" w:clear="all"/>
      </w:r>
    </w:p>
    <w:p w:rsidR="00A81E26" w:rsidRDefault="00A81E26" w:rsidP="00A81E26"/>
    <w:p w:rsidR="00A81E26" w:rsidRDefault="00A81E26" w:rsidP="00A81E26">
      <w:pPr>
        <w:rPr>
          <w:b/>
        </w:rPr>
      </w:pPr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Rozpočet upraven z důvodu </w:t>
      </w:r>
      <w:r w:rsidR="00D04402">
        <w:rPr>
          <w:b/>
        </w:rPr>
        <w:t>dílčích úprav rozpočtu a přidělené dotace na volby do Zastupitelstev obcí a do Senátu Parlamentu ČR.</w:t>
      </w:r>
    </w:p>
    <w:p w:rsidR="001430AE" w:rsidRDefault="001430AE" w:rsidP="00A81E26">
      <w:pPr>
        <w:rPr>
          <w:b/>
        </w:rPr>
      </w:pPr>
    </w:p>
    <w:p w:rsidR="00A81E26" w:rsidRDefault="00A81E26" w:rsidP="00A81E26"/>
    <w:p w:rsidR="00A81E26" w:rsidRDefault="00A81E26" w:rsidP="00A81E26">
      <w:r>
        <w:t>Schválil: Lubomír Svatoš, starosta obce</w:t>
      </w:r>
    </w:p>
    <w:p w:rsidR="00A81E26" w:rsidRDefault="00A81E26" w:rsidP="00A81E26"/>
    <w:p w:rsidR="00A81E26" w:rsidRDefault="00A81E26" w:rsidP="00A81E26">
      <w:r>
        <w:t xml:space="preserve">Vyvěšeno: </w:t>
      </w:r>
      <w:r w:rsidR="00D04402">
        <w:t>26. 10. 2018</w:t>
      </w:r>
    </w:p>
    <w:p w:rsidR="00A81E26" w:rsidRDefault="00A81E26" w:rsidP="0053560A"/>
    <w:sectPr w:rsidR="00A81E26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E20B1"/>
    <w:rsid w:val="00117BD9"/>
    <w:rsid w:val="001379B6"/>
    <w:rsid w:val="001430AE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6A39"/>
    <w:rsid w:val="003B7DEE"/>
    <w:rsid w:val="003E5F7C"/>
    <w:rsid w:val="003E6304"/>
    <w:rsid w:val="00454891"/>
    <w:rsid w:val="004549FD"/>
    <w:rsid w:val="004663AF"/>
    <w:rsid w:val="004A6882"/>
    <w:rsid w:val="004C0A7D"/>
    <w:rsid w:val="004D49D8"/>
    <w:rsid w:val="00516CCC"/>
    <w:rsid w:val="00530930"/>
    <w:rsid w:val="0053560A"/>
    <w:rsid w:val="0058396D"/>
    <w:rsid w:val="005C030E"/>
    <w:rsid w:val="005D2D83"/>
    <w:rsid w:val="005D2F78"/>
    <w:rsid w:val="006373BF"/>
    <w:rsid w:val="006C0061"/>
    <w:rsid w:val="006D6FA5"/>
    <w:rsid w:val="006E28F9"/>
    <w:rsid w:val="006E549E"/>
    <w:rsid w:val="007462F0"/>
    <w:rsid w:val="0076313B"/>
    <w:rsid w:val="007701B4"/>
    <w:rsid w:val="007757A7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81E26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04402"/>
    <w:rsid w:val="00D1485B"/>
    <w:rsid w:val="00D52E19"/>
    <w:rsid w:val="00D56820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2018-02-02T13:16:00Z</cp:lastPrinted>
  <dcterms:created xsi:type="dcterms:W3CDTF">2018-10-26T09:59:00Z</dcterms:created>
  <dcterms:modified xsi:type="dcterms:W3CDTF">2018-10-26T10:04:00Z</dcterms:modified>
</cp:coreProperties>
</file>